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E1" w:rsidRDefault="00041D5D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041D5D">
        <w:rPr>
          <w:rFonts w:cs="Arial"/>
          <w:noProof/>
          <w:szCs w:val="26"/>
        </w:rPr>
        <w:t>Completa las oraciones con palabras que formes a partir de las siguientes con los sufijos que se indican entre paréntesis:</w:t>
      </w:r>
    </w:p>
    <w:p w:rsidR="002350BA" w:rsidRPr="00B86587" w:rsidRDefault="00DD61AF" w:rsidP="002350BA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05pt;margin-top:7.7pt;width:221.1pt;height:26.2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26">
              <w:txbxContent>
                <w:p w:rsidR="00041D5D" w:rsidRPr="00041D5D" w:rsidRDefault="00041D5D" w:rsidP="00041D5D">
                  <w:pPr>
                    <w:rPr>
                      <w:szCs w:val="26"/>
                    </w:rPr>
                  </w:pPr>
                  <w:r w:rsidRPr="00041D5D">
                    <w:rPr>
                      <w:rFonts w:cs="Avenir LT Std 35 Light"/>
                      <w:color w:val="000000"/>
                      <w:szCs w:val="26"/>
                    </w:rPr>
                    <w:t>partido – cuarto – repartir – zapatos</w:t>
                  </w:r>
                </w:p>
              </w:txbxContent>
            </v:textbox>
            <w10:wrap type="square"/>
          </v:shape>
        </w:pict>
      </w:r>
    </w:p>
    <w:p w:rsidR="00984F8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41D5D" w:rsidRDefault="00041D5D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41D5D" w:rsidRDefault="00041D5D" w:rsidP="00D93BAB">
      <w:pPr>
        <w:tabs>
          <w:tab w:val="left" w:leader="dot" w:pos="2835"/>
          <w:tab w:val="left" w:pos="7655"/>
        </w:tabs>
        <w:autoSpaceDE w:val="0"/>
        <w:autoSpaceDN w:val="0"/>
        <w:adjustRightInd w:val="0"/>
        <w:spacing w:before="120"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proofErr w:type="spellStart"/>
      <w:r w:rsidRPr="00041D5D">
        <w:rPr>
          <w:rFonts w:cs="Avenir LT Std 35 Light"/>
          <w:color w:val="000000"/>
          <w:szCs w:val="26"/>
        </w:rPr>
        <w:t>El</w:t>
      </w:r>
      <w:proofErr w:type="spellEnd"/>
      <w:r w:rsidRPr="00041D5D">
        <w:rPr>
          <w:rFonts w:cs="Avenir LT Std 35 Light"/>
          <w:color w:val="000000"/>
          <w:szCs w:val="26"/>
        </w:rPr>
        <w:t xml:space="preserve"> </w:t>
      </w:r>
      <w:r>
        <w:rPr>
          <w:rFonts w:cs="Avenir LT Std 35 Light"/>
          <w:color w:val="000000"/>
          <w:szCs w:val="26"/>
        </w:rPr>
        <w:tab/>
        <w:t>llegó muy pronto.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(Indica profesión)</w:t>
      </w:r>
    </w:p>
    <w:p w:rsidR="00041D5D" w:rsidRDefault="00041D5D" w:rsidP="00D93BAB">
      <w:pPr>
        <w:tabs>
          <w:tab w:val="left" w:leader="dot" w:pos="6237"/>
          <w:tab w:val="left" w:pos="7655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Pr="00041D5D">
        <w:rPr>
          <w:rFonts w:cs="Avenir LT Std 35 Light"/>
          <w:color w:val="000000"/>
          <w:szCs w:val="26"/>
        </w:rPr>
        <w:t xml:space="preserve">Nuestro equipo ha hecho un 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.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(Aumentativo)</w:t>
      </w:r>
    </w:p>
    <w:p w:rsidR="00041D5D" w:rsidRDefault="00041D5D" w:rsidP="00D93BAB">
      <w:pPr>
        <w:tabs>
          <w:tab w:val="left" w:leader="dot" w:pos="6237"/>
          <w:tab w:val="left" w:pos="7655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</w:t>
      </w:r>
      <w:r w:rsidRPr="00041D5D">
        <w:rPr>
          <w:rFonts w:cs="Avenir LT Std 35 Light"/>
          <w:color w:val="000000"/>
          <w:szCs w:val="26"/>
        </w:rPr>
        <w:t xml:space="preserve">La muñeca lleva unos 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rojos.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(Diminutivo)</w:t>
      </w:r>
    </w:p>
    <w:p w:rsidR="00041D5D" w:rsidRDefault="00041D5D" w:rsidP="00D93BAB">
      <w:pPr>
        <w:tabs>
          <w:tab w:val="left" w:leader="dot" w:pos="6237"/>
          <w:tab w:val="left" w:pos="7655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d) </w:t>
      </w:r>
      <w:r w:rsidRPr="00041D5D">
        <w:rPr>
          <w:rFonts w:cs="Avenir LT Std 35 Light"/>
          <w:color w:val="000000"/>
          <w:szCs w:val="26"/>
        </w:rPr>
        <w:t xml:space="preserve">Encontramos al gato en un </w:t>
      </w:r>
      <w:r>
        <w:rPr>
          <w:rFonts w:cs="Avenir LT Std 35 Light"/>
          <w:color w:val="000000"/>
          <w:szCs w:val="26"/>
        </w:rPr>
        <w:tab/>
        <w:t>.</w:t>
      </w:r>
      <w:r>
        <w:rPr>
          <w:rFonts w:cs="Avenir LT Std 35 Light"/>
          <w:color w:val="000000"/>
          <w:szCs w:val="26"/>
        </w:rPr>
        <w:tab/>
      </w:r>
      <w:r w:rsidRPr="00041D5D">
        <w:rPr>
          <w:rFonts w:cs="Avenir LT Std 35 Light"/>
          <w:color w:val="000000"/>
          <w:szCs w:val="26"/>
        </w:rPr>
        <w:t>(Despectivo)</w:t>
      </w:r>
    </w:p>
    <w:p w:rsidR="00041D5D" w:rsidRDefault="00041D5D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041D5D" w:rsidRPr="00041D5D" w:rsidRDefault="00041D5D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43691A" w:rsidRDefault="006D4781" w:rsidP="002350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D4781">
        <w:rPr>
          <w:rFonts w:cs="Arial"/>
          <w:noProof/>
          <w:szCs w:val="26"/>
        </w:rPr>
        <w:t xml:space="preserve">Describe a uno de los personajes de un libro </w:t>
      </w:r>
      <w:r>
        <w:rPr>
          <w:rFonts w:cs="Arial"/>
          <w:noProof/>
          <w:szCs w:val="26"/>
        </w:rPr>
        <w:t>que te guste y rodea los adjeti</w:t>
      </w:r>
      <w:r w:rsidRPr="006D4781">
        <w:rPr>
          <w:rFonts w:cs="Arial"/>
          <w:noProof/>
          <w:szCs w:val="26"/>
        </w:rPr>
        <w:t>vos que utilices:</w:t>
      </w:r>
    </w:p>
    <w:p w:rsidR="002350BA" w:rsidRPr="00092E92" w:rsidRDefault="002350BA" w:rsidP="002350BA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192EFC" w:rsidRDefault="00192EFC" w:rsidP="00D93BAB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Default="00192EFC" w:rsidP="006D4781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192EFC" w:rsidRPr="00261279" w:rsidRDefault="00192EFC" w:rsidP="002350BA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192EFC" w:rsidRPr="00261279" w:rsidRDefault="00192EFC" w:rsidP="002350BA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6667B9" w:rsidRPr="000663F8" w:rsidRDefault="006D4781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6D4781">
        <w:rPr>
          <w:rFonts w:cs="Avenir LT Std 35 Light"/>
          <w:color w:val="000000"/>
          <w:szCs w:val="26"/>
        </w:rPr>
        <w:t>Completa cada oración de manera que aparezca un adjetivo en el grado indicado:</w:t>
      </w:r>
    </w:p>
    <w:p w:rsidR="00984F88" w:rsidRPr="000663F8" w:rsidRDefault="00984F88" w:rsidP="00984F88">
      <w:pPr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</w:p>
    <w:p w:rsidR="00192EFC" w:rsidRDefault="00192EFC" w:rsidP="00D93BAB">
      <w:pPr>
        <w:tabs>
          <w:tab w:val="left" w:leader="dot" w:pos="5670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a) </w:t>
      </w:r>
      <w:r w:rsidR="006D4781" w:rsidRPr="006D4781">
        <w:rPr>
          <w:rFonts w:cs="Avenir LT Std 35 Light"/>
          <w:color w:val="000000"/>
          <w:szCs w:val="26"/>
        </w:rPr>
        <w:t>Hoy hace un día</w:t>
      </w:r>
      <w:r w:rsidR="006D4781">
        <w:rPr>
          <w:rFonts w:cs="Avenir LT Std 35 Light"/>
          <w:color w:val="000000"/>
          <w:szCs w:val="26"/>
        </w:rPr>
        <w:t xml:space="preserve"> </w:t>
      </w:r>
      <w:r w:rsidR="006D4781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Pr="00192EFC">
        <w:rPr>
          <w:rFonts w:cs="Avenir LT Std 35 Light"/>
          <w:color w:val="000000"/>
          <w:szCs w:val="26"/>
        </w:rPr>
        <w:t>(</w:t>
      </w:r>
      <w:r w:rsidR="006D4781">
        <w:rPr>
          <w:color w:val="000000"/>
        </w:rPr>
        <w:t>Superlativo</w:t>
      </w:r>
      <w:r w:rsidRPr="00192EFC">
        <w:rPr>
          <w:rFonts w:cs="Avenir LT Std 35 Light"/>
          <w:color w:val="000000"/>
          <w:szCs w:val="26"/>
        </w:rPr>
        <w:t>)</w:t>
      </w:r>
    </w:p>
    <w:p w:rsidR="000663F8" w:rsidRDefault="00192EFC" w:rsidP="00D93BAB">
      <w:pPr>
        <w:tabs>
          <w:tab w:val="left" w:leader="dot" w:pos="5670"/>
        </w:tabs>
        <w:autoSpaceDE w:val="0"/>
        <w:autoSpaceDN w:val="0"/>
        <w:adjustRightInd w:val="0"/>
        <w:spacing w:after="18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b) </w:t>
      </w:r>
      <w:r w:rsidR="006D4781" w:rsidRPr="006D4781">
        <w:rPr>
          <w:rFonts w:cs="Avenir LT Std 35 Light"/>
          <w:color w:val="000000"/>
          <w:szCs w:val="26"/>
        </w:rPr>
        <w:t>Tu mochila es</w:t>
      </w:r>
      <w:r w:rsidR="006D4781">
        <w:rPr>
          <w:rFonts w:cs="Avenir LT Std 35 Light"/>
          <w:color w:val="000000"/>
          <w:szCs w:val="26"/>
        </w:rPr>
        <w:t xml:space="preserve"> </w:t>
      </w:r>
      <w:r w:rsidR="00A07B30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Pr="00192EFC">
        <w:rPr>
          <w:rFonts w:cs="Avenir LT Std 35 Light"/>
          <w:color w:val="000000"/>
          <w:szCs w:val="26"/>
        </w:rPr>
        <w:t>(</w:t>
      </w:r>
      <w:r w:rsidR="006D4781" w:rsidRPr="006D4781">
        <w:rPr>
          <w:rFonts w:cs="Avenir LT Std 35 Light"/>
          <w:color w:val="000000"/>
          <w:szCs w:val="26"/>
        </w:rPr>
        <w:t>Comparativo de superioridad</w:t>
      </w:r>
      <w:r w:rsidRPr="00192EFC">
        <w:rPr>
          <w:rFonts w:cs="Avenir LT Std 35 Light"/>
          <w:color w:val="000000"/>
          <w:szCs w:val="26"/>
        </w:rPr>
        <w:t>)</w:t>
      </w:r>
    </w:p>
    <w:p w:rsidR="000663F8" w:rsidRDefault="00192EFC" w:rsidP="00D93BAB">
      <w:pPr>
        <w:tabs>
          <w:tab w:val="left" w:leader="dot" w:pos="5670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 xml:space="preserve">c) </w:t>
      </w:r>
      <w:r w:rsidR="006D4781" w:rsidRPr="006D4781">
        <w:rPr>
          <w:rFonts w:cs="Avenir LT Std 35 Light"/>
          <w:color w:val="000000"/>
          <w:szCs w:val="26"/>
        </w:rPr>
        <w:t>Este vestido es</w:t>
      </w:r>
      <w:r w:rsidR="006D4781">
        <w:rPr>
          <w:rFonts w:cs="Avenir LT Std 35 Light"/>
          <w:color w:val="000000"/>
          <w:szCs w:val="26"/>
        </w:rPr>
        <w:t xml:space="preserve"> </w:t>
      </w:r>
      <w:r w:rsidR="00A07B30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="006D4781">
        <w:rPr>
          <w:rFonts w:cs="Avenir LT Std 35 Light"/>
          <w:color w:val="000000"/>
          <w:szCs w:val="26"/>
        </w:rPr>
        <w:tab/>
      </w:r>
      <w:r w:rsidR="00A07B30" w:rsidRPr="00A07B30">
        <w:rPr>
          <w:rFonts w:cs="Avenir LT Std 35 Light"/>
          <w:color w:val="000000"/>
          <w:szCs w:val="26"/>
        </w:rPr>
        <w:t>(</w:t>
      </w:r>
      <w:r w:rsidR="006D4781">
        <w:t>Positivo</w:t>
      </w:r>
      <w:r w:rsidR="00A07B30" w:rsidRPr="00A07B30">
        <w:rPr>
          <w:rFonts w:cs="Avenir LT Std 35 Light"/>
          <w:color w:val="000000"/>
          <w:szCs w:val="26"/>
        </w:rPr>
        <w:t>)</w:t>
      </w:r>
    </w:p>
    <w:p w:rsidR="00192EFC" w:rsidRPr="00092E92" w:rsidRDefault="00192EFC" w:rsidP="00984F88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192EFC" w:rsidRPr="00092E92" w:rsidRDefault="00192EFC" w:rsidP="00984F88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0663F8" w:rsidRDefault="006D4781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000000"/>
          <w:szCs w:val="26"/>
        </w:rPr>
      </w:pPr>
      <w:r w:rsidRPr="006D4781">
        <w:rPr>
          <w:rFonts w:cs="Avenir LT Std 35 Light"/>
          <w:color w:val="000000"/>
          <w:szCs w:val="26"/>
        </w:rPr>
        <w:t>Escribe tilde en las palabras que la necesiten y clasifícalas s</w:t>
      </w:r>
      <w:r>
        <w:rPr>
          <w:rFonts w:cs="Avenir LT Std 35 Light"/>
          <w:color w:val="000000"/>
          <w:szCs w:val="26"/>
        </w:rPr>
        <w:t>egún lleven dip</w:t>
      </w:r>
      <w:r w:rsidRPr="006D4781">
        <w:rPr>
          <w:rFonts w:cs="Avenir LT Std 35 Light"/>
          <w:color w:val="000000"/>
          <w:szCs w:val="26"/>
        </w:rPr>
        <w:t xml:space="preserve">tongo, triptongo o hiato: </w:t>
      </w:r>
      <w:proofErr w:type="spellStart"/>
      <w:r w:rsidRPr="006D4781">
        <w:rPr>
          <w:rFonts w:cs="Avenir LT Std 35 Light"/>
          <w:color w:val="000000"/>
          <w:szCs w:val="26"/>
        </w:rPr>
        <w:t>compañia</w:t>
      </w:r>
      <w:proofErr w:type="spellEnd"/>
      <w:r w:rsidRPr="006D4781">
        <w:rPr>
          <w:rFonts w:cs="Avenir LT Std 35 Light"/>
          <w:color w:val="000000"/>
          <w:szCs w:val="26"/>
        </w:rPr>
        <w:t xml:space="preserve">, </w:t>
      </w:r>
      <w:proofErr w:type="spellStart"/>
      <w:r w:rsidRPr="006D4781">
        <w:rPr>
          <w:rFonts w:cs="Avenir LT Std 35 Light"/>
          <w:color w:val="000000"/>
          <w:szCs w:val="26"/>
        </w:rPr>
        <w:t>anunci</w:t>
      </w:r>
      <w:r>
        <w:rPr>
          <w:rFonts w:cs="Avenir LT Std 35 Light"/>
          <w:color w:val="000000"/>
          <w:szCs w:val="26"/>
        </w:rPr>
        <w:t>ais</w:t>
      </w:r>
      <w:proofErr w:type="spellEnd"/>
      <w:r>
        <w:rPr>
          <w:rFonts w:cs="Avenir LT Std 35 Light"/>
          <w:color w:val="000000"/>
          <w:szCs w:val="26"/>
        </w:rPr>
        <w:t xml:space="preserve">, euro, </w:t>
      </w:r>
      <w:proofErr w:type="spellStart"/>
      <w:r>
        <w:rPr>
          <w:rFonts w:cs="Avenir LT Std 35 Light"/>
          <w:color w:val="000000"/>
          <w:szCs w:val="26"/>
        </w:rPr>
        <w:t>actueis</w:t>
      </w:r>
      <w:proofErr w:type="spellEnd"/>
      <w:r>
        <w:rPr>
          <w:rFonts w:cs="Avenir LT Std 35 Light"/>
          <w:color w:val="000000"/>
          <w:szCs w:val="26"/>
        </w:rPr>
        <w:t xml:space="preserve">, </w:t>
      </w:r>
      <w:proofErr w:type="spellStart"/>
      <w:r>
        <w:rPr>
          <w:rFonts w:cs="Avenir LT Std 35 Light"/>
          <w:color w:val="000000"/>
          <w:szCs w:val="26"/>
        </w:rPr>
        <w:t>campeon</w:t>
      </w:r>
      <w:proofErr w:type="spellEnd"/>
      <w:r>
        <w:rPr>
          <w:rFonts w:cs="Avenir LT Std 35 Light"/>
          <w:color w:val="000000"/>
          <w:szCs w:val="26"/>
        </w:rPr>
        <w:t xml:space="preserve">, </w:t>
      </w:r>
      <w:proofErr w:type="spellStart"/>
      <w:r>
        <w:rPr>
          <w:rFonts w:cs="Avenir LT Std 35 Light"/>
          <w:color w:val="000000"/>
          <w:szCs w:val="26"/>
        </w:rPr>
        <w:t>lu</w:t>
      </w:r>
      <w:r w:rsidRPr="006D4781">
        <w:rPr>
          <w:rFonts w:cs="Avenir LT Std 35 Light"/>
          <w:color w:val="000000"/>
          <w:szCs w:val="26"/>
        </w:rPr>
        <w:t>ciernaga</w:t>
      </w:r>
      <w:proofErr w:type="spellEnd"/>
      <w:r w:rsidRPr="006D4781">
        <w:rPr>
          <w:rFonts w:cs="Avenir LT Std 35 Light"/>
          <w:color w:val="000000"/>
          <w:szCs w:val="26"/>
        </w:rPr>
        <w:t>.</w:t>
      </w:r>
    </w:p>
    <w:p w:rsidR="000663F8" w:rsidRPr="004B58A4" w:rsidRDefault="000663F8" w:rsidP="00B86587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047"/>
        <w:gridCol w:w="3047"/>
      </w:tblGrid>
      <w:tr w:rsidR="004B58A4" w:rsidRPr="004B58A4" w:rsidTr="00DD61AF">
        <w:trPr>
          <w:trHeight w:val="510"/>
        </w:trPr>
        <w:tc>
          <w:tcPr>
            <w:tcW w:w="3046" w:type="dxa"/>
            <w:shd w:val="clear" w:color="auto" w:fill="auto"/>
            <w:vAlign w:val="center"/>
          </w:tcPr>
          <w:p w:rsidR="004B58A4" w:rsidRPr="004B58A4" w:rsidRDefault="004B58A4" w:rsidP="004B5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</w:rPr>
            </w:pPr>
            <w:r w:rsidRPr="004B58A4">
              <w:rPr>
                <w:rFonts w:cs="Arial"/>
                <w:b/>
                <w:noProof/>
                <w:szCs w:val="26"/>
              </w:rPr>
              <w:t>Con diptongo</w:t>
            </w:r>
            <w:bookmarkStart w:id="0" w:name="_GoBack"/>
            <w:bookmarkEnd w:id="0"/>
          </w:p>
        </w:tc>
        <w:tc>
          <w:tcPr>
            <w:tcW w:w="3047" w:type="dxa"/>
            <w:shd w:val="clear" w:color="auto" w:fill="auto"/>
            <w:vAlign w:val="center"/>
          </w:tcPr>
          <w:p w:rsidR="004B58A4" w:rsidRPr="004B58A4" w:rsidRDefault="004B58A4" w:rsidP="004B5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</w:rPr>
            </w:pPr>
            <w:r w:rsidRPr="004B58A4">
              <w:rPr>
                <w:rFonts w:cs="Arial"/>
                <w:b/>
                <w:noProof/>
                <w:szCs w:val="26"/>
              </w:rPr>
              <w:t>Con hiato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B58A4" w:rsidRPr="004B58A4" w:rsidRDefault="004B58A4" w:rsidP="004B58A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Cs w:val="26"/>
              </w:rPr>
            </w:pPr>
            <w:r w:rsidRPr="004B58A4">
              <w:rPr>
                <w:rFonts w:cs="Arial"/>
                <w:b/>
                <w:noProof/>
                <w:szCs w:val="26"/>
              </w:rPr>
              <w:t>Con triptongo</w:t>
            </w:r>
          </w:p>
        </w:tc>
      </w:tr>
      <w:tr w:rsidR="004B58A4" w:rsidRPr="004B58A4" w:rsidTr="00D93BAB">
        <w:trPr>
          <w:trHeight w:val="1446"/>
        </w:trPr>
        <w:tc>
          <w:tcPr>
            <w:tcW w:w="3046" w:type="dxa"/>
            <w:shd w:val="clear" w:color="auto" w:fill="auto"/>
            <w:vAlign w:val="center"/>
          </w:tcPr>
          <w:p w:rsidR="004B58A4" w:rsidRDefault="00D93BAB" w:rsidP="00D93BAB">
            <w:pPr>
              <w:tabs>
                <w:tab w:val="left" w:leader="dot" w:pos="2562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cs="Arial"/>
                <w:noProof/>
                <w:szCs w:val="26"/>
              </w:rPr>
            </w:pPr>
            <w:r w:rsidRPr="00D93BAB">
              <w:rPr>
                <w:rFonts w:cs="Arial"/>
                <w:noProof/>
                <w:szCs w:val="26"/>
              </w:rPr>
              <w:tab/>
            </w:r>
          </w:p>
          <w:p w:rsidR="00D93BAB" w:rsidRPr="00D93BAB" w:rsidRDefault="00D93BAB" w:rsidP="00D93BAB">
            <w:pPr>
              <w:tabs>
                <w:tab w:val="left" w:leader="dot" w:pos="2562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ab/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B58A4" w:rsidRDefault="00D93BAB" w:rsidP="00D93BAB">
            <w:pPr>
              <w:tabs>
                <w:tab w:val="left" w:leader="dot" w:pos="2657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ab/>
            </w:r>
          </w:p>
          <w:p w:rsidR="00D93BAB" w:rsidRPr="00D93BAB" w:rsidRDefault="00D93BAB" w:rsidP="00D93BAB">
            <w:pPr>
              <w:tabs>
                <w:tab w:val="left" w:leader="dot" w:pos="2657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ab/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B58A4" w:rsidRDefault="00D93BAB" w:rsidP="00D93BAB">
            <w:pPr>
              <w:tabs>
                <w:tab w:val="left" w:leader="dot" w:pos="2505"/>
              </w:tabs>
              <w:autoSpaceDE w:val="0"/>
              <w:autoSpaceDN w:val="0"/>
              <w:adjustRightInd w:val="0"/>
              <w:spacing w:after="36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ab/>
            </w:r>
          </w:p>
          <w:p w:rsidR="00D93BAB" w:rsidRPr="00D93BAB" w:rsidRDefault="00D93BAB" w:rsidP="00D93BAB">
            <w:pPr>
              <w:tabs>
                <w:tab w:val="left" w:leader="dot" w:pos="2505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</w:rPr>
              <w:tab/>
            </w:r>
          </w:p>
        </w:tc>
      </w:tr>
    </w:tbl>
    <w:p w:rsidR="004B58A4" w:rsidRPr="00261279" w:rsidRDefault="004B58A4" w:rsidP="00B86587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D93BAB" w:rsidRPr="00261279" w:rsidRDefault="00D93BAB" w:rsidP="00B86587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0663F8" w:rsidRDefault="00092E92" w:rsidP="000663F8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092E92">
        <w:rPr>
          <w:noProof/>
          <w:szCs w:val="26"/>
        </w:rPr>
        <w:t>Explica dos similitudes entre mito y leyenda:</w:t>
      </w:r>
    </w:p>
    <w:p w:rsidR="000663F8" w:rsidRPr="00261279" w:rsidRDefault="000663F8" w:rsidP="00B86587">
      <w:pPr>
        <w:autoSpaceDE w:val="0"/>
        <w:autoSpaceDN w:val="0"/>
        <w:adjustRightInd w:val="0"/>
        <w:ind w:left="369"/>
        <w:rPr>
          <w:rFonts w:cs="Arial"/>
          <w:noProof/>
          <w:szCs w:val="26"/>
        </w:rPr>
      </w:pPr>
    </w:p>
    <w:p w:rsidR="00B86587" w:rsidRDefault="00B86587" w:rsidP="00092E92">
      <w:pPr>
        <w:tabs>
          <w:tab w:val="left" w:leader="dot" w:pos="10206"/>
        </w:tabs>
        <w:autoSpaceDE w:val="0"/>
        <w:autoSpaceDN w:val="0"/>
        <w:adjustRightInd w:val="0"/>
        <w:spacing w:after="24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p w:rsidR="00092E92" w:rsidRDefault="00092E92" w:rsidP="00092E92">
      <w:pPr>
        <w:tabs>
          <w:tab w:val="left" w:leader="dot" w:pos="10206"/>
        </w:tabs>
        <w:autoSpaceDE w:val="0"/>
        <w:autoSpaceDN w:val="0"/>
        <w:adjustRightInd w:val="0"/>
        <w:ind w:left="369"/>
        <w:rPr>
          <w:rFonts w:cs="Avenir LT Std 35 Light"/>
          <w:color w:val="000000"/>
          <w:szCs w:val="26"/>
        </w:rPr>
      </w:pPr>
      <w:r>
        <w:rPr>
          <w:rFonts w:cs="Avenir LT Std 35 Light"/>
          <w:color w:val="000000"/>
          <w:szCs w:val="26"/>
        </w:rPr>
        <w:tab/>
      </w:r>
    </w:p>
    <w:sectPr w:rsidR="00092E92" w:rsidSect="00DD61AF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30" w:rsidRDefault="00AA6330">
      <w:r>
        <w:separator/>
      </w:r>
    </w:p>
  </w:endnote>
  <w:endnote w:type="continuationSeparator" w:id="0">
    <w:p w:rsidR="00AA6330" w:rsidRDefault="00A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A100007F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30" w:rsidRDefault="00AA6330">
      <w:r>
        <w:separator/>
      </w:r>
    </w:p>
  </w:footnote>
  <w:footnote w:type="continuationSeparator" w:id="0">
    <w:p w:rsidR="00AA6330" w:rsidRDefault="00AA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DD61AF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pt;height:6.9pt;visibility:visible">
          <v:imagedata r:id="rId1" o:title=""/>
        </v:shape>
      </w:pic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9D7265" w:rsidRPr="001C2043" w:rsidTr="00F72E1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9D7265" w:rsidRPr="00D93944" w:rsidRDefault="00041D5D" w:rsidP="009D7265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06139C" w:rsidRDefault="009D7265" w:rsidP="009D7265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9D7265" w:rsidRPr="00C44C32" w:rsidRDefault="009D7265" w:rsidP="009D7265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="002350BA">
            <w:rPr>
              <w:rFonts w:cs="Arial"/>
              <w:b/>
              <w:sz w:val="18"/>
              <w:szCs w:val="18"/>
            </w:rPr>
            <w:t xml:space="preserve">                             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6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9D7265" w:rsidRPr="003C00A1" w:rsidRDefault="009D7265" w:rsidP="009D7265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A575A0"/>
    <w:multiLevelType w:val="hybridMultilevel"/>
    <w:tmpl w:val="1E7271C8"/>
    <w:lvl w:ilvl="0" w:tplc="5B600B2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6719D"/>
    <w:multiLevelType w:val="hybridMultilevel"/>
    <w:tmpl w:val="BA606868"/>
    <w:lvl w:ilvl="0" w:tplc="95D69F5A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1D5D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4FD7"/>
    <w:rsid w:val="000663F8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86D23"/>
    <w:rsid w:val="000923AD"/>
    <w:rsid w:val="00092E92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99B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326B0"/>
    <w:rsid w:val="00140BDD"/>
    <w:rsid w:val="00144948"/>
    <w:rsid w:val="001450C3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90D"/>
    <w:rsid w:val="00181DF6"/>
    <w:rsid w:val="00184137"/>
    <w:rsid w:val="00192EFC"/>
    <w:rsid w:val="00194040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350BA"/>
    <w:rsid w:val="00244F31"/>
    <w:rsid w:val="00261279"/>
    <w:rsid w:val="002613B4"/>
    <w:rsid w:val="00261606"/>
    <w:rsid w:val="00264480"/>
    <w:rsid w:val="002658FE"/>
    <w:rsid w:val="0028761E"/>
    <w:rsid w:val="002878CB"/>
    <w:rsid w:val="00294BB9"/>
    <w:rsid w:val="00295393"/>
    <w:rsid w:val="00295B43"/>
    <w:rsid w:val="00296B47"/>
    <w:rsid w:val="002A01F5"/>
    <w:rsid w:val="002A4FF5"/>
    <w:rsid w:val="002A5688"/>
    <w:rsid w:val="002A6E35"/>
    <w:rsid w:val="002B1450"/>
    <w:rsid w:val="002B20B4"/>
    <w:rsid w:val="002B6CAB"/>
    <w:rsid w:val="002C2357"/>
    <w:rsid w:val="002D0063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0439"/>
    <w:rsid w:val="003715E6"/>
    <w:rsid w:val="00371928"/>
    <w:rsid w:val="0037229C"/>
    <w:rsid w:val="0037312A"/>
    <w:rsid w:val="003803FC"/>
    <w:rsid w:val="00383028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00A1"/>
    <w:rsid w:val="003C23CE"/>
    <w:rsid w:val="003C2658"/>
    <w:rsid w:val="003C2996"/>
    <w:rsid w:val="003D1049"/>
    <w:rsid w:val="003D13F7"/>
    <w:rsid w:val="003D1926"/>
    <w:rsid w:val="003D5592"/>
    <w:rsid w:val="003E0201"/>
    <w:rsid w:val="003E0896"/>
    <w:rsid w:val="003E4526"/>
    <w:rsid w:val="003E714B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4F00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B58A4"/>
    <w:rsid w:val="004C07C6"/>
    <w:rsid w:val="004C2309"/>
    <w:rsid w:val="004C24E5"/>
    <w:rsid w:val="004C2F06"/>
    <w:rsid w:val="004C341D"/>
    <w:rsid w:val="004D3A8A"/>
    <w:rsid w:val="004D6708"/>
    <w:rsid w:val="004D744D"/>
    <w:rsid w:val="004D7E6B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14DD1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5F51C6"/>
    <w:rsid w:val="0061134E"/>
    <w:rsid w:val="00612797"/>
    <w:rsid w:val="00613C68"/>
    <w:rsid w:val="006148A7"/>
    <w:rsid w:val="00614DC2"/>
    <w:rsid w:val="00616F2C"/>
    <w:rsid w:val="00620405"/>
    <w:rsid w:val="006229AD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7B9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A34E8"/>
    <w:rsid w:val="006A510F"/>
    <w:rsid w:val="006B19E5"/>
    <w:rsid w:val="006B68A1"/>
    <w:rsid w:val="006C0F0C"/>
    <w:rsid w:val="006C2BBB"/>
    <w:rsid w:val="006C2E1E"/>
    <w:rsid w:val="006C36FB"/>
    <w:rsid w:val="006D3E6C"/>
    <w:rsid w:val="006D4781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1068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514C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5D48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2AE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57000"/>
    <w:rsid w:val="00960AED"/>
    <w:rsid w:val="00961F68"/>
    <w:rsid w:val="00966027"/>
    <w:rsid w:val="00973E97"/>
    <w:rsid w:val="00980EB9"/>
    <w:rsid w:val="009810B2"/>
    <w:rsid w:val="00984053"/>
    <w:rsid w:val="00984F88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7265"/>
    <w:rsid w:val="009D77A9"/>
    <w:rsid w:val="009E507F"/>
    <w:rsid w:val="009F38D4"/>
    <w:rsid w:val="009F7B0D"/>
    <w:rsid w:val="00A05A17"/>
    <w:rsid w:val="00A06D4D"/>
    <w:rsid w:val="00A07B30"/>
    <w:rsid w:val="00A14B0C"/>
    <w:rsid w:val="00A24EDA"/>
    <w:rsid w:val="00A30ED3"/>
    <w:rsid w:val="00A33822"/>
    <w:rsid w:val="00A37A94"/>
    <w:rsid w:val="00A41B57"/>
    <w:rsid w:val="00A422FD"/>
    <w:rsid w:val="00A438B8"/>
    <w:rsid w:val="00A47CEB"/>
    <w:rsid w:val="00A54133"/>
    <w:rsid w:val="00A568EE"/>
    <w:rsid w:val="00A61F4E"/>
    <w:rsid w:val="00A7047E"/>
    <w:rsid w:val="00A717A0"/>
    <w:rsid w:val="00A73843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330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622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4250"/>
    <w:rsid w:val="00B20FF4"/>
    <w:rsid w:val="00B22F4D"/>
    <w:rsid w:val="00B233F0"/>
    <w:rsid w:val="00B25A0F"/>
    <w:rsid w:val="00B25F82"/>
    <w:rsid w:val="00B307DE"/>
    <w:rsid w:val="00B31143"/>
    <w:rsid w:val="00B35643"/>
    <w:rsid w:val="00B36B1A"/>
    <w:rsid w:val="00B47688"/>
    <w:rsid w:val="00B47A61"/>
    <w:rsid w:val="00B5180A"/>
    <w:rsid w:val="00B52CB9"/>
    <w:rsid w:val="00B53125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587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D3C84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2060"/>
    <w:rsid w:val="00CE3A77"/>
    <w:rsid w:val="00CE41DB"/>
    <w:rsid w:val="00CE43F2"/>
    <w:rsid w:val="00CF054D"/>
    <w:rsid w:val="00CF3AF7"/>
    <w:rsid w:val="00CF46F5"/>
    <w:rsid w:val="00CF60CA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58DA"/>
    <w:rsid w:val="00D91CEB"/>
    <w:rsid w:val="00D92512"/>
    <w:rsid w:val="00D92C18"/>
    <w:rsid w:val="00D93BAB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1A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3C5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2D34"/>
    <w:rsid w:val="00E66317"/>
    <w:rsid w:val="00E6788D"/>
    <w:rsid w:val="00E70E9A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3850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551C"/>
    <w:rsid w:val="00F2634B"/>
    <w:rsid w:val="00F30BF7"/>
    <w:rsid w:val="00F32B6A"/>
    <w:rsid w:val="00F33A51"/>
    <w:rsid w:val="00F411F8"/>
    <w:rsid w:val="00F4132C"/>
    <w:rsid w:val="00F43A52"/>
    <w:rsid w:val="00F44BE1"/>
    <w:rsid w:val="00F50376"/>
    <w:rsid w:val="00F5505C"/>
    <w:rsid w:val="00F572E1"/>
    <w:rsid w:val="00F60052"/>
    <w:rsid w:val="00F61473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4EAB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8">
    <w:name w:val="A8"/>
    <w:uiPriority w:val="99"/>
    <w:rsid w:val="000663F8"/>
    <w:rPr>
      <w:rFonts w:cs="Avenir LT Std 35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EDD7-12C3-4966-B07C-7FF177BA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39</cp:revision>
  <cp:lastPrinted>2018-04-05T14:56:00Z</cp:lastPrinted>
  <dcterms:created xsi:type="dcterms:W3CDTF">2018-04-05T14:27:00Z</dcterms:created>
  <dcterms:modified xsi:type="dcterms:W3CDTF">2019-05-23T13:50:00Z</dcterms:modified>
</cp:coreProperties>
</file>